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E2D" w:rsidRDefault="00E5570F" w:rsidP="00A906B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3624397E" wp14:editId="26BE65F9">
            <wp:extent cx="651933" cy="685800"/>
            <wp:effectExtent l="0" t="0" r="0" b="0"/>
            <wp:docPr id="1" name="Рисунок 1" descr="gerb_Severnoi_Osetii_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Severnoi_Osetii_b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18" cy="6848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570F" w:rsidRDefault="00E5570F" w:rsidP="00A906BD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25A8" w:rsidRDefault="004F29E1" w:rsidP="00FC13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КОМИТЕТ ПО АРХИТЕ</w:t>
      </w:r>
      <w:r w:rsidR="00A906BD" w:rsidRPr="002025A8">
        <w:rPr>
          <w:rFonts w:ascii="Times New Roman" w:hAnsi="Times New Roman" w:cs="Times New Roman"/>
          <w:b/>
          <w:sz w:val="28"/>
          <w:szCs w:val="28"/>
        </w:rPr>
        <w:t>КТУРЕ И ГРАДОСТРОИТЕЛЬСТВУ</w:t>
      </w:r>
    </w:p>
    <w:p w:rsidR="007939CE" w:rsidRDefault="002025A8" w:rsidP="00FC13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5A8">
        <w:rPr>
          <w:rFonts w:ascii="Times New Roman" w:hAnsi="Times New Roman" w:cs="Times New Roman"/>
          <w:b/>
          <w:sz w:val="28"/>
          <w:szCs w:val="28"/>
        </w:rPr>
        <w:t>РЕСПУБЛИКИ СЕВЕРНАЯ ОСЕТИЯ-АЛАНИЯ</w:t>
      </w:r>
    </w:p>
    <w:p w:rsidR="00AB4E2D" w:rsidRDefault="00AB4E2D" w:rsidP="00FC13D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7C4C" w:rsidRDefault="00F11C90" w:rsidP="00FC13D7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286C53" w:rsidRDefault="00286C53" w:rsidP="00FC13D7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B4E2D" w:rsidRPr="00257C4C" w:rsidRDefault="00AB4E2D" w:rsidP="00257C4C">
      <w:pPr>
        <w:pStyle w:val="a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4E2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22A5">
        <w:rPr>
          <w:rFonts w:ascii="Times New Roman" w:hAnsi="Times New Roman" w:cs="Times New Roman"/>
          <w:b/>
          <w:sz w:val="28"/>
          <w:szCs w:val="28"/>
        </w:rPr>
        <w:t>7</w:t>
      </w:r>
    </w:p>
    <w:p w:rsidR="00286C53" w:rsidRDefault="00286C53" w:rsidP="00257C4C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39CE" w:rsidRPr="00D1429C" w:rsidRDefault="00257C4C" w:rsidP="00257C4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922A5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922A5"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 xml:space="preserve">2019 г.                  </w:t>
      </w:r>
      <w:r w:rsidR="0072686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939CE" w:rsidRPr="00D1429C">
        <w:rPr>
          <w:rFonts w:ascii="Times New Roman" w:hAnsi="Times New Roman" w:cs="Times New Roman"/>
          <w:sz w:val="28"/>
          <w:szCs w:val="28"/>
        </w:rPr>
        <w:t xml:space="preserve">г. </w:t>
      </w:r>
      <w:r w:rsidR="002025A8" w:rsidRPr="00D1429C">
        <w:rPr>
          <w:rFonts w:ascii="Times New Roman" w:hAnsi="Times New Roman" w:cs="Times New Roman"/>
          <w:sz w:val="28"/>
          <w:szCs w:val="28"/>
        </w:rPr>
        <w:t>Владикавказ</w:t>
      </w:r>
    </w:p>
    <w:p w:rsidR="00890880" w:rsidRDefault="00890880" w:rsidP="00D1429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C53" w:rsidRDefault="00286C53" w:rsidP="00D1429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375" w:rsidRDefault="00E50397" w:rsidP="003536C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</w:t>
      </w:r>
      <w:r w:rsidR="008C5EA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="008F303E">
        <w:rPr>
          <w:rFonts w:ascii="Times New Roman" w:hAnsi="Times New Roman" w:cs="Times New Roman"/>
          <w:b/>
          <w:sz w:val="28"/>
          <w:szCs w:val="28"/>
        </w:rPr>
        <w:t xml:space="preserve">равил землепользования и застройки </w:t>
      </w:r>
      <w:r w:rsidR="0008626E" w:rsidRPr="0008626E">
        <w:rPr>
          <w:rFonts w:ascii="Times New Roman" w:hAnsi="Times New Roman" w:cs="Times New Roman"/>
          <w:b/>
          <w:sz w:val="28"/>
          <w:szCs w:val="28"/>
        </w:rPr>
        <w:t>с внесенными изменениями</w:t>
      </w:r>
      <w:r w:rsidR="00086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18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города Владикавказ </w:t>
      </w:r>
      <w:r w:rsidR="009625E5">
        <w:rPr>
          <w:rFonts w:ascii="Times New Roman" w:hAnsi="Times New Roman" w:cs="Times New Roman"/>
          <w:b/>
          <w:sz w:val="28"/>
          <w:szCs w:val="28"/>
        </w:rPr>
        <w:t>Республики Северная Осетия-Алания</w:t>
      </w:r>
      <w:r w:rsidR="008C5E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6C53" w:rsidRDefault="00286C53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E39D7" w:rsidRPr="00425F53" w:rsidRDefault="009625E5" w:rsidP="00976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статьями 32, 33 </w:t>
      </w:r>
      <w:r w:rsidR="007939CE" w:rsidRPr="00A906BD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</w:t>
      </w:r>
      <w:r w:rsidR="00343373" w:rsidRPr="00343373">
        <w:rPr>
          <w:rFonts w:ascii="Times New Roman" w:hAnsi="Times New Roman" w:cs="Times New Roman"/>
          <w:sz w:val="28"/>
          <w:szCs w:val="28"/>
        </w:rPr>
        <w:t>пунктом 2 статьи 7 Земельного кодекса Российской Федерации</w:t>
      </w:r>
      <w:r w:rsidR="00343373">
        <w:rPr>
          <w:rFonts w:ascii="Times New Roman" w:hAnsi="Times New Roman" w:cs="Times New Roman"/>
          <w:sz w:val="28"/>
          <w:szCs w:val="28"/>
        </w:rPr>
        <w:t xml:space="preserve">, </w:t>
      </w:r>
      <w:r w:rsidR="00C05DDE" w:rsidRPr="00C05DDE">
        <w:rPr>
          <w:rFonts w:ascii="Times New Roman" w:hAnsi="Times New Roman" w:cs="Times New Roman"/>
          <w:sz w:val="28"/>
          <w:szCs w:val="28"/>
        </w:rPr>
        <w:t>Закон</w:t>
      </w:r>
      <w:r w:rsidR="00C05DDE">
        <w:rPr>
          <w:rFonts w:ascii="Times New Roman" w:hAnsi="Times New Roman" w:cs="Times New Roman"/>
          <w:sz w:val="28"/>
          <w:szCs w:val="28"/>
        </w:rPr>
        <w:t>ом</w:t>
      </w:r>
      <w:r w:rsidR="00C05DDE" w:rsidRPr="00C05DDE">
        <w:rPr>
          <w:rFonts w:ascii="Times New Roman" w:hAnsi="Times New Roman" w:cs="Times New Roman"/>
          <w:sz w:val="28"/>
          <w:szCs w:val="28"/>
        </w:rPr>
        <w:t xml:space="preserve"> Республики Северная Осетия-Алан</w:t>
      </w:r>
      <w:r w:rsidR="00C05DDE">
        <w:rPr>
          <w:rFonts w:ascii="Times New Roman" w:hAnsi="Times New Roman" w:cs="Times New Roman"/>
          <w:sz w:val="28"/>
          <w:szCs w:val="28"/>
        </w:rPr>
        <w:t xml:space="preserve">ия от 07.12.2018г. </w:t>
      </w:r>
      <w:r w:rsidR="009D3FB7">
        <w:rPr>
          <w:rFonts w:ascii="Times New Roman" w:hAnsi="Times New Roman" w:cs="Times New Roman"/>
          <w:sz w:val="28"/>
          <w:szCs w:val="28"/>
        </w:rPr>
        <w:t xml:space="preserve">  № 94-РЗ «</w:t>
      </w:r>
      <w:r w:rsidR="00C05DDE" w:rsidRPr="00C05DDE">
        <w:rPr>
          <w:rFonts w:ascii="Times New Roman" w:hAnsi="Times New Roman" w:cs="Times New Roman"/>
          <w:sz w:val="28"/>
          <w:szCs w:val="28"/>
        </w:rPr>
        <w:t>О перераспределении отдельных полномочий в сфере градостроительной деятельности между органами местного самоуправления муниципальных образований Республики Северная Осетия-Алания и органами государственной власти Ре</w:t>
      </w:r>
      <w:r w:rsidR="009D3FB7">
        <w:rPr>
          <w:rFonts w:ascii="Times New Roman" w:hAnsi="Times New Roman" w:cs="Times New Roman"/>
          <w:sz w:val="28"/>
          <w:szCs w:val="28"/>
        </w:rPr>
        <w:t>спублики Северная Осетия-Алания»</w:t>
      </w:r>
      <w:r w:rsidR="00C05DDE">
        <w:rPr>
          <w:rFonts w:ascii="Times New Roman" w:hAnsi="Times New Roman" w:cs="Times New Roman"/>
          <w:sz w:val="28"/>
          <w:szCs w:val="28"/>
        </w:rPr>
        <w:t xml:space="preserve">, </w:t>
      </w:r>
      <w:r w:rsidR="0015600D">
        <w:rPr>
          <w:rFonts w:ascii="Times New Roman" w:hAnsi="Times New Roman" w:cs="Times New Roman"/>
          <w:sz w:val="28"/>
          <w:szCs w:val="28"/>
        </w:rPr>
        <w:t>Ука</w:t>
      </w:r>
      <w:r w:rsidR="00AC26CB">
        <w:rPr>
          <w:rFonts w:ascii="Times New Roman" w:hAnsi="Times New Roman" w:cs="Times New Roman"/>
          <w:sz w:val="28"/>
          <w:szCs w:val="28"/>
        </w:rPr>
        <w:t>зом</w:t>
      </w:r>
      <w:r w:rsidR="0015600D">
        <w:rPr>
          <w:rFonts w:ascii="Times New Roman" w:hAnsi="Times New Roman" w:cs="Times New Roman"/>
          <w:sz w:val="28"/>
          <w:szCs w:val="28"/>
        </w:rPr>
        <w:t xml:space="preserve"> Главы Республики Северная Осетия-Алания от 18.12.2018г. </w:t>
      </w:r>
      <w:r w:rsidR="002E39D7">
        <w:rPr>
          <w:rFonts w:ascii="Times New Roman" w:hAnsi="Times New Roman" w:cs="Times New Roman"/>
          <w:sz w:val="28"/>
          <w:szCs w:val="28"/>
        </w:rPr>
        <w:t>№ 477 «Положение о Комитете по архитектуре и градостроительству Республики Северная Осетия-Алания»</w:t>
      </w:r>
      <w:r w:rsidR="001D0D6A">
        <w:rPr>
          <w:rFonts w:ascii="Times New Roman" w:hAnsi="Times New Roman" w:cs="Times New Roman"/>
          <w:sz w:val="28"/>
          <w:szCs w:val="28"/>
        </w:rPr>
        <w:t>, с целью</w:t>
      </w:r>
      <w:r w:rsidR="00C269FD">
        <w:rPr>
          <w:rFonts w:ascii="Times New Roman" w:hAnsi="Times New Roman" w:cs="Times New Roman"/>
          <w:sz w:val="28"/>
          <w:szCs w:val="28"/>
        </w:rPr>
        <w:t xml:space="preserve"> приведения </w:t>
      </w:r>
      <w:r w:rsidR="0032225B" w:rsidRPr="0032225B">
        <w:rPr>
          <w:rFonts w:ascii="Times New Roman" w:hAnsi="Times New Roman" w:cs="Times New Roman"/>
          <w:sz w:val="28"/>
          <w:szCs w:val="28"/>
        </w:rPr>
        <w:t>прав</w:t>
      </w:r>
      <w:r w:rsidR="00343373">
        <w:rPr>
          <w:rFonts w:ascii="Times New Roman" w:hAnsi="Times New Roman" w:cs="Times New Roman"/>
          <w:sz w:val="28"/>
          <w:szCs w:val="28"/>
        </w:rPr>
        <w:t xml:space="preserve">ил землепользования и застройки </w:t>
      </w:r>
      <w:r w:rsidR="00F0187F">
        <w:rPr>
          <w:rFonts w:ascii="Times New Roman" w:hAnsi="Times New Roman" w:cs="Times New Roman"/>
          <w:sz w:val="28"/>
          <w:szCs w:val="28"/>
        </w:rPr>
        <w:t xml:space="preserve">городского округа города Владикавказ </w:t>
      </w:r>
      <w:r w:rsidR="0032225B" w:rsidRPr="0032225B">
        <w:rPr>
          <w:rFonts w:ascii="Times New Roman" w:hAnsi="Times New Roman" w:cs="Times New Roman"/>
          <w:sz w:val="28"/>
          <w:szCs w:val="28"/>
        </w:rPr>
        <w:t>Республики Северная Осетия-Алания</w:t>
      </w:r>
      <w:r w:rsidR="0032225B">
        <w:rPr>
          <w:rFonts w:ascii="Times New Roman" w:hAnsi="Times New Roman" w:cs="Times New Roman"/>
          <w:sz w:val="28"/>
          <w:szCs w:val="28"/>
        </w:rPr>
        <w:t xml:space="preserve"> </w:t>
      </w:r>
      <w:r w:rsidR="00C269FD">
        <w:rPr>
          <w:rFonts w:ascii="Times New Roman" w:hAnsi="Times New Roman" w:cs="Times New Roman"/>
          <w:sz w:val="28"/>
          <w:szCs w:val="28"/>
        </w:rPr>
        <w:t>в соответствие</w:t>
      </w:r>
      <w:r w:rsidR="00583AC5">
        <w:rPr>
          <w:rFonts w:ascii="Times New Roman" w:hAnsi="Times New Roman" w:cs="Times New Roman"/>
          <w:sz w:val="28"/>
          <w:szCs w:val="28"/>
        </w:rPr>
        <w:t xml:space="preserve"> </w:t>
      </w:r>
      <w:r w:rsidR="00583AC5" w:rsidRPr="00583AC5">
        <w:rPr>
          <w:rFonts w:ascii="Times New Roman" w:hAnsi="Times New Roman" w:cs="Times New Roman"/>
          <w:sz w:val="28"/>
          <w:szCs w:val="28"/>
        </w:rPr>
        <w:t>с классификатором видов разрешенного использования земельных участков</w:t>
      </w:r>
      <w:r w:rsidR="00583AC5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9766CD" w:rsidRPr="00425F53">
        <w:rPr>
          <w:rFonts w:ascii="Times New Roman" w:hAnsi="Times New Roman" w:cs="Times New Roman"/>
          <w:sz w:val="28"/>
          <w:szCs w:val="28"/>
        </w:rPr>
        <w:t>Приказ</w:t>
      </w:r>
      <w:r w:rsidR="00425F53">
        <w:rPr>
          <w:rFonts w:ascii="Times New Roman" w:hAnsi="Times New Roman" w:cs="Times New Roman"/>
          <w:sz w:val="28"/>
          <w:szCs w:val="28"/>
        </w:rPr>
        <w:t xml:space="preserve">ом </w:t>
      </w:r>
      <w:r w:rsidR="009766CD" w:rsidRPr="00425F53">
        <w:rPr>
          <w:rFonts w:ascii="Times New Roman" w:hAnsi="Times New Roman" w:cs="Times New Roman"/>
          <w:sz w:val="28"/>
          <w:szCs w:val="28"/>
        </w:rPr>
        <w:t>Министерства экономического развития Р</w:t>
      </w:r>
      <w:r w:rsidR="00D6614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766CD" w:rsidRPr="00425F53">
        <w:rPr>
          <w:rFonts w:ascii="Times New Roman" w:hAnsi="Times New Roman" w:cs="Times New Roman"/>
          <w:sz w:val="28"/>
          <w:szCs w:val="28"/>
        </w:rPr>
        <w:t>Ф</w:t>
      </w:r>
      <w:r w:rsidR="00D66146">
        <w:rPr>
          <w:rFonts w:ascii="Times New Roman" w:hAnsi="Times New Roman" w:cs="Times New Roman"/>
          <w:sz w:val="28"/>
          <w:szCs w:val="28"/>
        </w:rPr>
        <w:t>едерации</w:t>
      </w:r>
      <w:r w:rsidR="009766CD" w:rsidRPr="00425F53">
        <w:rPr>
          <w:rFonts w:ascii="Times New Roman" w:hAnsi="Times New Roman" w:cs="Times New Roman"/>
          <w:sz w:val="28"/>
          <w:szCs w:val="28"/>
        </w:rPr>
        <w:t xml:space="preserve"> от </w:t>
      </w:r>
      <w:r w:rsidR="00425F53">
        <w:rPr>
          <w:rFonts w:ascii="Times New Roman" w:hAnsi="Times New Roman" w:cs="Times New Roman"/>
          <w:sz w:val="28"/>
          <w:szCs w:val="28"/>
        </w:rPr>
        <w:t>0</w:t>
      </w:r>
      <w:r w:rsidR="009766CD" w:rsidRPr="00425F53">
        <w:rPr>
          <w:rFonts w:ascii="Times New Roman" w:hAnsi="Times New Roman" w:cs="Times New Roman"/>
          <w:sz w:val="28"/>
          <w:szCs w:val="28"/>
        </w:rPr>
        <w:t>1</w:t>
      </w:r>
      <w:r w:rsidR="00425F53">
        <w:rPr>
          <w:rFonts w:ascii="Times New Roman" w:hAnsi="Times New Roman" w:cs="Times New Roman"/>
          <w:sz w:val="28"/>
          <w:szCs w:val="28"/>
        </w:rPr>
        <w:t xml:space="preserve">.09.2014г. № </w:t>
      </w:r>
      <w:r w:rsidR="002D0B9D">
        <w:rPr>
          <w:rFonts w:ascii="Times New Roman" w:hAnsi="Times New Roman" w:cs="Times New Roman"/>
          <w:sz w:val="28"/>
          <w:szCs w:val="28"/>
        </w:rPr>
        <w:t>540 «</w:t>
      </w:r>
      <w:r w:rsidR="009766CD" w:rsidRPr="00425F53">
        <w:rPr>
          <w:rFonts w:ascii="Times New Roman" w:hAnsi="Times New Roman" w:cs="Times New Roman"/>
          <w:sz w:val="28"/>
          <w:szCs w:val="28"/>
        </w:rPr>
        <w:t>Об утверждении классификатора видов разрешенного и</w:t>
      </w:r>
      <w:r w:rsidR="002D0B9D">
        <w:rPr>
          <w:rFonts w:ascii="Times New Roman" w:hAnsi="Times New Roman" w:cs="Times New Roman"/>
          <w:sz w:val="28"/>
          <w:szCs w:val="28"/>
        </w:rPr>
        <w:t>спользования земельных участков»</w:t>
      </w:r>
      <w:r w:rsidR="00E84497">
        <w:rPr>
          <w:rFonts w:ascii="Times New Roman" w:hAnsi="Times New Roman" w:cs="Times New Roman"/>
          <w:sz w:val="28"/>
          <w:szCs w:val="28"/>
        </w:rPr>
        <w:t>,</w:t>
      </w:r>
      <w:r w:rsidR="00E84497" w:rsidRPr="00E84497">
        <w:rPr>
          <w:rFonts w:ascii="Times New Roman" w:eastAsia="Calibri" w:hAnsi="Times New Roman" w:cs="Times New Roman"/>
          <w:sz w:val="28"/>
          <w:szCs w:val="28"/>
        </w:rPr>
        <w:t xml:space="preserve"> Комитет по архитектуре и градостроительству Республики Северная Осетия-Алания решает</w:t>
      </w:r>
      <w:r w:rsidR="00425F53">
        <w:rPr>
          <w:rFonts w:ascii="Times New Roman" w:hAnsi="Times New Roman" w:cs="Times New Roman"/>
          <w:sz w:val="28"/>
          <w:szCs w:val="28"/>
        </w:rPr>
        <w:t>:</w:t>
      </w:r>
    </w:p>
    <w:p w:rsidR="00AC26CB" w:rsidRDefault="00297A00" w:rsidP="00F74CB3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A0A56">
        <w:rPr>
          <w:rFonts w:ascii="Times New Roman" w:hAnsi="Times New Roman" w:cs="Times New Roman"/>
          <w:sz w:val="28"/>
          <w:szCs w:val="28"/>
        </w:rPr>
        <w:t xml:space="preserve"> </w:t>
      </w:r>
      <w:r w:rsidR="00F74CB3">
        <w:rPr>
          <w:rFonts w:ascii="Times New Roman" w:hAnsi="Times New Roman" w:cs="Times New Roman"/>
          <w:sz w:val="28"/>
          <w:szCs w:val="28"/>
        </w:rPr>
        <w:t>Утвердить</w:t>
      </w:r>
      <w:r w:rsidR="00511EF1">
        <w:rPr>
          <w:rFonts w:ascii="Times New Roman" w:hAnsi="Times New Roman" w:cs="Times New Roman"/>
          <w:sz w:val="28"/>
          <w:szCs w:val="28"/>
        </w:rPr>
        <w:t xml:space="preserve"> п</w:t>
      </w:r>
      <w:r w:rsidR="00AC26CB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  <w:r w:rsidR="00286462">
        <w:rPr>
          <w:rFonts w:ascii="Times New Roman" w:hAnsi="Times New Roman" w:cs="Times New Roman"/>
          <w:sz w:val="28"/>
          <w:szCs w:val="28"/>
        </w:rPr>
        <w:t>с внесенными изменениями</w:t>
      </w:r>
      <w:r w:rsidR="00286462" w:rsidRPr="00863D76">
        <w:rPr>
          <w:rFonts w:ascii="Times New Roman" w:hAnsi="Times New Roman" w:cs="Times New Roman"/>
          <w:sz w:val="28"/>
          <w:szCs w:val="28"/>
        </w:rPr>
        <w:t xml:space="preserve"> </w:t>
      </w:r>
      <w:r w:rsidR="00F0187F">
        <w:rPr>
          <w:rFonts w:ascii="Times New Roman" w:hAnsi="Times New Roman" w:cs="Times New Roman"/>
          <w:sz w:val="28"/>
          <w:szCs w:val="28"/>
        </w:rPr>
        <w:t xml:space="preserve">городского округа города Владикавказ </w:t>
      </w:r>
      <w:r w:rsidR="00AC26CB" w:rsidRPr="00AC26CB">
        <w:rPr>
          <w:rFonts w:ascii="Times New Roman" w:hAnsi="Times New Roman" w:cs="Times New Roman"/>
          <w:sz w:val="28"/>
          <w:szCs w:val="28"/>
        </w:rPr>
        <w:t>Республики Северная Осетия-Алания</w:t>
      </w:r>
      <w:r w:rsidR="00405C12">
        <w:rPr>
          <w:rFonts w:ascii="Times New Roman" w:hAnsi="Times New Roman" w:cs="Times New Roman"/>
          <w:sz w:val="28"/>
          <w:szCs w:val="28"/>
        </w:rPr>
        <w:t>.</w:t>
      </w:r>
    </w:p>
    <w:p w:rsidR="005E4969" w:rsidRDefault="005E4969" w:rsidP="005E49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Органам местного самоуправления обеспечить официальное опубликование настоящего решения</w:t>
      </w:r>
      <w:r w:rsidRPr="0021221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2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2212">
        <w:rPr>
          <w:rFonts w:ascii="Times New Roman" w:hAnsi="Times New Roman" w:cs="Times New Roman"/>
          <w:sz w:val="28"/>
          <w:szCs w:val="28"/>
        </w:rPr>
        <w:t>порядке, установленном для официального опубликования правовых акт</w:t>
      </w:r>
      <w:r>
        <w:rPr>
          <w:rFonts w:ascii="Times New Roman" w:hAnsi="Times New Roman" w:cs="Times New Roman"/>
          <w:sz w:val="28"/>
          <w:szCs w:val="28"/>
        </w:rPr>
        <w:t xml:space="preserve">ов и иной официальной информации. </w:t>
      </w:r>
    </w:p>
    <w:p w:rsidR="005E4969" w:rsidRDefault="005E4969" w:rsidP="005E49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967D41">
        <w:rPr>
          <w:rFonts w:ascii="Times New Roman" w:hAnsi="Times New Roman" w:cs="Times New Roman"/>
          <w:sz w:val="28"/>
          <w:szCs w:val="28"/>
        </w:rPr>
        <w:t xml:space="preserve">Начальнику отдела градостроительного зонирования, территориального планирования и информационно-аналитического обеспечения градостроительной деятельности Комитета по архитектуре и </w:t>
      </w:r>
      <w:r w:rsidRPr="00967D41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градостроительству Республики Северная Осетия-Алания А.К.Тебиеву </w:t>
      </w:r>
      <w:r>
        <w:rPr>
          <w:rFonts w:ascii="Times New Roman" w:hAnsi="Times New Roman" w:cs="Times New Roman"/>
          <w:sz w:val="28"/>
          <w:szCs w:val="28"/>
        </w:rPr>
        <w:t>обеспечить размещение настоящего решения</w:t>
      </w:r>
      <w:r w:rsidRPr="0048556A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48556A">
        <w:rPr>
          <w:rFonts w:ascii="Times New Roman" w:hAnsi="Times New Roman" w:cs="Times New Roman"/>
          <w:sz w:val="28"/>
          <w:szCs w:val="28"/>
        </w:rPr>
        <w:t xml:space="preserve">сайте </w:t>
      </w:r>
      <w:r>
        <w:rPr>
          <w:rFonts w:ascii="Times New Roman" w:hAnsi="Times New Roman" w:cs="Times New Roman"/>
          <w:sz w:val="28"/>
          <w:szCs w:val="28"/>
        </w:rPr>
        <w:t>Комитета по архитектуре и градостроительству Республики Северная Осетия-Алания</w:t>
      </w:r>
      <w:r w:rsidRPr="00CA06FB">
        <w:rPr>
          <w:rFonts w:ascii="Times New Roman" w:hAnsi="Times New Roman" w:cs="Times New Roman"/>
          <w:sz w:val="28"/>
          <w:szCs w:val="28"/>
        </w:rPr>
        <w:t xml:space="preserve"> www.ag.alania.gov.ru  в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4969" w:rsidRDefault="005E4969" w:rsidP="005E496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5E4969" w:rsidRPr="00A906BD" w:rsidRDefault="005E4969" w:rsidP="005E4969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 </w:t>
      </w:r>
      <w:r w:rsidRPr="00A906BD">
        <w:rPr>
          <w:rFonts w:ascii="Times New Roman" w:hAnsi="Times New Roman" w:cs="Times New Roman"/>
          <w:sz w:val="28"/>
          <w:szCs w:val="28"/>
        </w:rPr>
        <w:t>Контроль з</w:t>
      </w:r>
      <w:r>
        <w:rPr>
          <w:rFonts w:ascii="Times New Roman" w:hAnsi="Times New Roman" w:cs="Times New Roman"/>
          <w:sz w:val="28"/>
          <w:szCs w:val="28"/>
        </w:rPr>
        <w:t xml:space="preserve">а исполнением настоящего решения </w:t>
      </w:r>
      <w:r w:rsidRPr="00A906BD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3239E" w:rsidRDefault="00F3239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0ED1" w:rsidRDefault="00990ED1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90ED1" w:rsidRDefault="00990ED1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Комитета </w:t>
      </w:r>
      <w:r w:rsidR="008C5A37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6614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А.</w:t>
      </w:r>
      <w:r w:rsidR="00D66146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Цаллагов </w:t>
      </w: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17626" w:rsidRDefault="00617626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66146" w:rsidRDefault="00D66146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0A774E" w:rsidRDefault="000A774E" w:rsidP="00A906B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0A774E" w:rsidSect="0072686D">
      <w:pgSz w:w="11906" w:h="16838"/>
      <w:pgMar w:top="851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CCD" w:rsidRDefault="00225CCD" w:rsidP="00E5570F">
      <w:pPr>
        <w:spacing w:after="0" w:line="240" w:lineRule="auto"/>
      </w:pPr>
      <w:r>
        <w:separator/>
      </w:r>
    </w:p>
  </w:endnote>
  <w:endnote w:type="continuationSeparator" w:id="0">
    <w:p w:rsidR="00225CCD" w:rsidRDefault="00225CCD" w:rsidP="00E55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CCD" w:rsidRDefault="00225CCD" w:rsidP="00E5570F">
      <w:pPr>
        <w:spacing w:after="0" w:line="240" w:lineRule="auto"/>
      </w:pPr>
      <w:r>
        <w:separator/>
      </w:r>
    </w:p>
  </w:footnote>
  <w:footnote w:type="continuationSeparator" w:id="0">
    <w:p w:rsidR="00225CCD" w:rsidRDefault="00225CCD" w:rsidP="00E557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B15CE"/>
    <w:multiLevelType w:val="hybridMultilevel"/>
    <w:tmpl w:val="72524422"/>
    <w:lvl w:ilvl="0" w:tplc="F7FE818C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9CE"/>
    <w:rsid w:val="0008626E"/>
    <w:rsid w:val="000952C4"/>
    <w:rsid w:val="000A28B5"/>
    <w:rsid w:val="000A774E"/>
    <w:rsid w:val="000C1300"/>
    <w:rsid w:val="000E1C76"/>
    <w:rsid w:val="000E3474"/>
    <w:rsid w:val="00110C92"/>
    <w:rsid w:val="001115F2"/>
    <w:rsid w:val="0015600D"/>
    <w:rsid w:val="001806E3"/>
    <w:rsid w:val="001904AD"/>
    <w:rsid w:val="001A5E2D"/>
    <w:rsid w:val="001A74C0"/>
    <w:rsid w:val="001D0D6A"/>
    <w:rsid w:val="001D2228"/>
    <w:rsid w:val="001F6286"/>
    <w:rsid w:val="002025A8"/>
    <w:rsid w:val="002078B4"/>
    <w:rsid w:val="00225CCD"/>
    <w:rsid w:val="002403DE"/>
    <w:rsid w:val="00244C5C"/>
    <w:rsid w:val="00257C4C"/>
    <w:rsid w:val="00262082"/>
    <w:rsid w:val="00286462"/>
    <w:rsid w:val="00286C53"/>
    <w:rsid w:val="00297A00"/>
    <w:rsid w:val="002B646B"/>
    <w:rsid w:val="002D0B9D"/>
    <w:rsid w:val="002E39D7"/>
    <w:rsid w:val="0032225B"/>
    <w:rsid w:val="00343373"/>
    <w:rsid w:val="003536C6"/>
    <w:rsid w:val="003B0E66"/>
    <w:rsid w:val="00404A34"/>
    <w:rsid w:val="00405C12"/>
    <w:rsid w:val="00425F53"/>
    <w:rsid w:val="00446DDB"/>
    <w:rsid w:val="004671D4"/>
    <w:rsid w:val="00482217"/>
    <w:rsid w:val="0048556A"/>
    <w:rsid w:val="004D73C1"/>
    <w:rsid w:val="004E28A1"/>
    <w:rsid w:val="004E6648"/>
    <w:rsid w:val="004F29E1"/>
    <w:rsid w:val="00511EF1"/>
    <w:rsid w:val="00514759"/>
    <w:rsid w:val="00540832"/>
    <w:rsid w:val="00583AC5"/>
    <w:rsid w:val="005B0375"/>
    <w:rsid w:val="005B0D6A"/>
    <w:rsid w:val="005C512E"/>
    <w:rsid w:val="005E4969"/>
    <w:rsid w:val="00617626"/>
    <w:rsid w:val="00653120"/>
    <w:rsid w:val="00664C8A"/>
    <w:rsid w:val="006655BF"/>
    <w:rsid w:val="00675B84"/>
    <w:rsid w:val="006A0A56"/>
    <w:rsid w:val="006D5E2A"/>
    <w:rsid w:val="00705086"/>
    <w:rsid w:val="0072686D"/>
    <w:rsid w:val="007939CE"/>
    <w:rsid w:val="007A3DEA"/>
    <w:rsid w:val="007E283C"/>
    <w:rsid w:val="008374E4"/>
    <w:rsid w:val="00863D76"/>
    <w:rsid w:val="00890880"/>
    <w:rsid w:val="008B0226"/>
    <w:rsid w:val="008B4B53"/>
    <w:rsid w:val="008C5A37"/>
    <w:rsid w:val="008C5EAD"/>
    <w:rsid w:val="008D7145"/>
    <w:rsid w:val="008E1A45"/>
    <w:rsid w:val="008F303E"/>
    <w:rsid w:val="00946641"/>
    <w:rsid w:val="009625E5"/>
    <w:rsid w:val="00965530"/>
    <w:rsid w:val="009766CD"/>
    <w:rsid w:val="00990ED1"/>
    <w:rsid w:val="009C2099"/>
    <w:rsid w:val="009D3FB7"/>
    <w:rsid w:val="009E6AED"/>
    <w:rsid w:val="009F252B"/>
    <w:rsid w:val="00A20236"/>
    <w:rsid w:val="00A60853"/>
    <w:rsid w:val="00A906BD"/>
    <w:rsid w:val="00AA6632"/>
    <w:rsid w:val="00AB4E2D"/>
    <w:rsid w:val="00AC26CB"/>
    <w:rsid w:val="00AE7C05"/>
    <w:rsid w:val="00B21222"/>
    <w:rsid w:val="00B335E2"/>
    <w:rsid w:val="00BB78A5"/>
    <w:rsid w:val="00C05DDE"/>
    <w:rsid w:val="00C07CF1"/>
    <w:rsid w:val="00C269FD"/>
    <w:rsid w:val="00C93106"/>
    <w:rsid w:val="00CA06FB"/>
    <w:rsid w:val="00CA73E4"/>
    <w:rsid w:val="00CC47B8"/>
    <w:rsid w:val="00CD480D"/>
    <w:rsid w:val="00D1429C"/>
    <w:rsid w:val="00D42EC7"/>
    <w:rsid w:val="00D66146"/>
    <w:rsid w:val="00D67B3B"/>
    <w:rsid w:val="00D93394"/>
    <w:rsid w:val="00DA0748"/>
    <w:rsid w:val="00DC4F63"/>
    <w:rsid w:val="00DC638B"/>
    <w:rsid w:val="00DD7019"/>
    <w:rsid w:val="00E11CD9"/>
    <w:rsid w:val="00E157AA"/>
    <w:rsid w:val="00E243C7"/>
    <w:rsid w:val="00E34CED"/>
    <w:rsid w:val="00E50397"/>
    <w:rsid w:val="00E532F0"/>
    <w:rsid w:val="00E5570F"/>
    <w:rsid w:val="00E73B62"/>
    <w:rsid w:val="00E84497"/>
    <w:rsid w:val="00E9079D"/>
    <w:rsid w:val="00E922A5"/>
    <w:rsid w:val="00EA4CE7"/>
    <w:rsid w:val="00EB4FFF"/>
    <w:rsid w:val="00EC20D5"/>
    <w:rsid w:val="00F0187F"/>
    <w:rsid w:val="00F11C90"/>
    <w:rsid w:val="00F3239E"/>
    <w:rsid w:val="00F74CB3"/>
    <w:rsid w:val="00F76479"/>
    <w:rsid w:val="00FC13D7"/>
    <w:rsid w:val="00FC5DA3"/>
    <w:rsid w:val="00F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E111C4-C8BA-4117-9B58-A22B4546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39CE"/>
    <w:rPr>
      <w:color w:val="0000FF" w:themeColor="hyperlink"/>
      <w:u w:val="single"/>
    </w:rPr>
  </w:style>
  <w:style w:type="paragraph" w:styleId="a4">
    <w:name w:val="No Spacing"/>
    <w:uiPriority w:val="1"/>
    <w:qFormat/>
    <w:rsid w:val="00A906BD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B4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E2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55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570F"/>
  </w:style>
  <w:style w:type="paragraph" w:styleId="a9">
    <w:name w:val="footer"/>
    <w:basedOn w:val="a"/>
    <w:link w:val="aa"/>
    <w:uiPriority w:val="99"/>
    <w:unhideWhenUsed/>
    <w:rsid w:val="00E55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57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Сослан Кусов</cp:lastModifiedBy>
  <cp:revision>3</cp:revision>
  <cp:lastPrinted>2019-12-26T10:27:00Z</cp:lastPrinted>
  <dcterms:created xsi:type="dcterms:W3CDTF">2019-12-27T13:44:00Z</dcterms:created>
  <dcterms:modified xsi:type="dcterms:W3CDTF">2019-12-27T13:45:00Z</dcterms:modified>
</cp:coreProperties>
</file>